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349" w:type="dxa"/>
        <w:tblInd w:w="-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5671"/>
      </w:tblGrid>
      <w:tr w:rsidR="009F3BE8" w:rsidTr="00BE05C5">
        <w:tc>
          <w:tcPr>
            <w:tcW w:w="4678" w:type="dxa"/>
            <w:vAlign w:val="center"/>
          </w:tcPr>
          <w:p w:rsidR="009F3BE8" w:rsidRPr="009F3BE8" w:rsidRDefault="009F3BE8" w:rsidP="00BE05C5">
            <w:pPr>
              <w:spacing w:before="120"/>
              <w:jc w:val="center"/>
              <w:rPr>
                <w:sz w:val="26"/>
                <w:szCs w:val="26"/>
              </w:rPr>
            </w:pPr>
            <w:r w:rsidRPr="00DD582D">
              <w:rPr>
                <w:sz w:val="26"/>
                <w:szCs w:val="26"/>
                <w:lang w:val="vi-VN"/>
              </w:rPr>
              <w:t>B</w:t>
            </w:r>
            <w:r>
              <w:rPr>
                <w:sz w:val="26"/>
                <w:szCs w:val="26"/>
              </w:rPr>
              <w:t>V</w:t>
            </w:r>
            <w:r w:rsidRPr="00DD582D">
              <w:rPr>
                <w:sz w:val="26"/>
                <w:szCs w:val="26"/>
                <w:lang w:val="vi-VN"/>
              </w:rPr>
              <w:t xml:space="preserve"> UNG BƯỚ</w:t>
            </w:r>
            <w:r>
              <w:rPr>
                <w:sz w:val="26"/>
                <w:szCs w:val="26"/>
                <w:lang w:val="vi-VN"/>
              </w:rPr>
              <w:t>U</w:t>
            </w:r>
            <w:r>
              <w:rPr>
                <w:sz w:val="26"/>
                <w:szCs w:val="26"/>
              </w:rPr>
              <w:t xml:space="preserve"> THANH HÓA</w:t>
            </w:r>
          </w:p>
        </w:tc>
        <w:tc>
          <w:tcPr>
            <w:tcW w:w="5671" w:type="dxa"/>
            <w:vAlign w:val="center"/>
          </w:tcPr>
          <w:p w:rsidR="009F3BE8" w:rsidRPr="00DD582D" w:rsidRDefault="009F3BE8" w:rsidP="00BE05C5">
            <w:pPr>
              <w:spacing w:before="120"/>
              <w:jc w:val="center"/>
              <w:rPr>
                <w:b/>
                <w:sz w:val="26"/>
                <w:szCs w:val="26"/>
                <w:lang w:val="vi-VN"/>
              </w:rPr>
            </w:pPr>
            <w:r w:rsidRPr="00DD582D">
              <w:rPr>
                <w:b/>
                <w:sz w:val="26"/>
                <w:szCs w:val="26"/>
                <w:lang w:val="vi-VN"/>
              </w:rPr>
              <w:t>CỘNG HÒA XÃ HỘI CHỦ NGHĨA VIỆT NAM</w:t>
            </w:r>
          </w:p>
        </w:tc>
      </w:tr>
      <w:tr w:rsidR="009F3BE8" w:rsidTr="00BE05C5">
        <w:tc>
          <w:tcPr>
            <w:tcW w:w="4678" w:type="dxa"/>
            <w:vAlign w:val="center"/>
          </w:tcPr>
          <w:p w:rsidR="009F3BE8" w:rsidRPr="00B64111" w:rsidRDefault="009F3BE8" w:rsidP="00BE05C5">
            <w:pPr>
              <w:spacing w:before="60"/>
              <w:jc w:val="center"/>
              <w:rPr>
                <w:b/>
                <w:sz w:val="26"/>
                <w:szCs w:val="26"/>
                <w:lang w:val="vi-VN"/>
              </w:rPr>
            </w:pPr>
            <w:r w:rsidRPr="00B64111">
              <w:rPr>
                <w:b/>
                <w:sz w:val="26"/>
                <w:szCs w:val="26"/>
                <w:lang w:val="vi-VN"/>
              </w:rPr>
              <w:t>KHOA DƯỢC - VTYT</w:t>
            </w:r>
          </w:p>
        </w:tc>
        <w:tc>
          <w:tcPr>
            <w:tcW w:w="5671" w:type="dxa"/>
            <w:vAlign w:val="center"/>
          </w:tcPr>
          <w:p w:rsidR="009F3BE8" w:rsidRPr="00DD582D" w:rsidRDefault="009F3BE8" w:rsidP="00BE05C5">
            <w:pPr>
              <w:spacing w:before="60"/>
              <w:jc w:val="center"/>
              <w:rPr>
                <w:b/>
                <w:szCs w:val="28"/>
                <w:lang w:val="vi-VN"/>
              </w:rPr>
            </w:pPr>
            <w:r>
              <w:rPr>
                <w:b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7ADEC6A" wp14:editId="7653698B">
                      <wp:simplePos x="0" y="0"/>
                      <wp:positionH relativeFrom="column">
                        <wp:posOffset>1080770</wp:posOffset>
                      </wp:positionH>
                      <wp:positionV relativeFrom="paragraph">
                        <wp:posOffset>254635</wp:posOffset>
                      </wp:positionV>
                      <wp:extent cx="1257300" cy="0"/>
                      <wp:effectExtent l="0" t="0" r="0" b="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A110F91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5.1pt,20.05pt" to="184.1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szCs w:val="28"/>
                <w:lang w:val="vi-VN"/>
              </w:rPr>
              <w:t>Độc lập – Tự do – Hạnh phúc</w:t>
            </w:r>
          </w:p>
        </w:tc>
      </w:tr>
    </w:tbl>
    <w:p w:rsidR="009F3BE8" w:rsidRDefault="009F3BE8" w:rsidP="006F49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ADEC6A" wp14:editId="7653698B">
                <wp:simplePos x="0" y="0"/>
                <wp:positionH relativeFrom="column">
                  <wp:posOffset>260350</wp:posOffset>
                </wp:positionH>
                <wp:positionV relativeFrom="paragraph">
                  <wp:posOffset>43815</wp:posOffset>
                </wp:positionV>
                <wp:extent cx="12573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A3EAE6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.5pt,3.45pt" to="119.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:rsidR="009F3BE8" w:rsidRDefault="009F3BE8" w:rsidP="006F49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F4997" w:rsidRPr="009F3BE8" w:rsidRDefault="006F4997" w:rsidP="006F49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28"/>
        </w:rPr>
      </w:pPr>
      <w:r w:rsidRPr="009F3BE8">
        <w:rPr>
          <w:rFonts w:ascii="Times New Roman" w:eastAsia="Times New Roman" w:hAnsi="Times New Roman" w:cs="Times New Roman"/>
          <w:b/>
          <w:bCs/>
          <w:sz w:val="36"/>
          <w:szCs w:val="28"/>
        </w:rPr>
        <w:t>THÔNG TIN THUỐC</w:t>
      </w:r>
      <w:r w:rsidR="009F3BE8" w:rsidRPr="009F3BE8">
        <w:rPr>
          <w:rFonts w:ascii="Times New Roman" w:eastAsia="Times New Roman" w:hAnsi="Times New Roman" w:cs="Times New Roman"/>
          <w:b/>
          <w:bCs/>
          <w:sz w:val="36"/>
          <w:szCs w:val="28"/>
        </w:rPr>
        <w:t>:</w:t>
      </w:r>
    </w:p>
    <w:p w:rsidR="006F4997" w:rsidRPr="001F3E18" w:rsidRDefault="006F4997" w:rsidP="006F49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>MEDSAFE: BIẾN CHỨNG BỆNH TỰ MIỄN DO LIỆU PHÁP ỨC CHẾ MIỄN DỊCH</w:t>
      </w:r>
    </w:p>
    <w:p w:rsidR="006F4997" w:rsidRPr="006F4997" w:rsidRDefault="006F4997" w:rsidP="001F3E1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F3E18" w:rsidRPr="001F3E18" w:rsidRDefault="001F3E18" w:rsidP="006F4997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proofErr w:type="spellStart"/>
      <w:r w:rsidRP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>Ngày</w:t>
      </w:r>
      <w:proofErr w:type="spellEnd"/>
      <w:r w:rsidRP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01/7/2023, </w:t>
      </w:r>
      <w:proofErr w:type="spellStart"/>
      <w:r w:rsidRP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>Cơ</w:t>
      </w:r>
      <w:proofErr w:type="spellEnd"/>
      <w:r w:rsidRP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>quan</w:t>
      </w:r>
      <w:proofErr w:type="spellEnd"/>
      <w:r w:rsidRP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>quản</w:t>
      </w:r>
      <w:proofErr w:type="spellEnd"/>
      <w:r w:rsidRP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>lý</w:t>
      </w:r>
      <w:proofErr w:type="spellEnd"/>
      <w:r w:rsidRP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an </w:t>
      </w:r>
      <w:proofErr w:type="spellStart"/>
      <w:r w:rsidRP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>toàn</w:t>
      </w:r>
      <w:proofErr w:type="spellEnd"/>
      <w:r w:rsidRP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>Thuốc</w:t>
      </w:r>
      <w:proofErr w:type="spellEnd"/>
      <w:r w:rsidRP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>và</w:t>
      </w:r>
      <w:proofErr w:type="spellEnd"/>
      <w:r w:rsidRP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>Thiết</w:t>
      </w:r>
      <w:proofErr w:type="spellEnd"/>
      <w:r w:rsidRP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>bị</w:t>
      </w:r>
      <w:proofErr w:type="spellEnd"/>
      <w:r w:rsidRP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y </w:t>
      </w:r>
      <w:proofErr w:type="spellStart"/>
      <w:r w:rsidRP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>tế</w:t>
      </w:r>
      <w:proofErr w:type="spellEnd"/>
      <w:r w:rsidRP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New Zealand (New Zealand Medicines and Medical Devices S</w:t>
      </w:r>
      <w:bookmarkStart w:id="0" w:name="_GoBack"/>
      <w:bookmarkEnd w:id="0"/>
      <w:r w:rsidRP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afety Authority – </w:t>
      </w:r>
      <w:proofErr w:type="spellStart"/>
      <w:r w:rsidRP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>Medsafe</w:t>
      </w:r>
      <w:proofErr w:type="spellEnd"/>
      <w:r w:rsidRP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) </w:t>
      </w:r>
      <w:proofErr w:type="spellStart"/>
      <w:r w:rsidRP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>đã</w:t>
      </w:r>
      <w:proofErr w:type="spellEnd"/>
      <w:r w:rsidRP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>đưa</w:t>
      </w:r>
      <w:proofErr w:type="spellEnd"/>
      <w:r w:rsidRP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>ra</w:t>
      </w:r>
      <w:proofErr w:type="spellEnd"/>
      <w:r w:rsidRP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>khuyến</w:t>
      </w:r>
      <w:proofErr w:type="spellEnd"/>
      <w:r w:rsidRP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>cáo</w:t>
      </w:r>
      <w:proofErr w:type="spellEnd"/>
      <w:r w:rsidRP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>về</w:t>
      </w:r>
      <w:proofErr w:type="spellEnd"/>
      <w:r w:rsidRP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“</w:t>
      </w:r>
      <w:proofErr w:type="spellStart"/>
      <w:r w:rsidRPr="001F3E18">
        <w:rPr>
          <w:rFonts w:ascii="Times New Roman" w:eastAsia="Times New Roman" w:hAnsi="Times New Roman" w:cs="Times New Roman"/>
          <w:bCs/>
          <w:i/>
          <w:sz w:val="28"/>
          <w:szCs w:val="28"/>
        </w:rPr>
        <w:t>Biến</w:t>
      </w:r>
      <w:proofErr w:type="spellEnd"/>
      <w:r w:rsidRPr="001F3E18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bCs/>
          <w:i/>
          <w:sz w:val="28"/>
          <w:szCs w:val="28"/>
        </w:rPr>
        <w:t>chứng</w:t>
      </w:r>
      <w:proofErr w:type="spellEnd"/>
      <w:r w:rsidRPr="001F3E18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bCs/>
          <w:i/>
          <w:sz w:val="28"/>
          <w:szCs w:val="28"/>
        </w:rPr>
        <w:t>bệnh</w:t>
      </w:r>
      <w:proofErr w:type="spellEnd"/>
      <w:r w:rsidRPr="001F3E18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bCs/>
          <w:i/>
          <w:sz w:val="28"/>
          <w:szCs w:val="28"/>
        </w:rPr>
        <w:t>tự</w:t>
      </w:r>
      <w:proofErr w:type="spellEnd"/>
      <w:r w:rsidRPr="001F3E18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bCs/>
          <w:i/>
          <w:sz w:val="28"/>
          <w:szCs w:val="28"/>
        </w:rPr>
        <w:t>miễn</w:t>
      </w:r>
      <w:proofErr w:type="spellEnd"/>
      <w:r w:rsidRPr="001F3E18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do </w:t>
      </w:r>
      <w:proofErr w:type="spellStart"/>
      <w:r w:rsidRPr="001F3E18">
        <w:rPr>
          <w:rFonts w:ascii="Times New Roman" w:eastAsia="Times New Roman" w:hAnsi="Times New Roman" w:cs="Times New Roman"/>
          <w:bCs/>
          <w:i/>
          <w:sz w:val="28"/>
          <w:szCs w:val="28"/>
        </w:rPr>
        <w:t>liệu</w:t>
      </w:r>
      <w:proofErr w:type="spellEnd"/>
      <w:r w:rsidRPr="001F3E18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bCs/>
          <w:i/>
          <w:sz w:val="28"/>
          <w:szCs w:val="28"/>
        </w:rPr>
        <w:t>pháp</w:t>
      </w:r>
      <w:proofErr w:type="spellEnd"/>
      <w:r w:rsidRPr="001F3E18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bCs/>
          <w:i/>
          <w:sz w:val="28"/>
          <w:szCs w:val="28"/>
        </w:rPr>
        <w:t>ức</w:t>
      </w:r>
      <w:proofErr w:type="spellEnd"/>
      <w:r w:rsidRPr="001F3E18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bCs/>
          <w:i/>
          <w:sz w:val="28"/>
          <w:szCs w:val="28"/>
        </w:rPr>
        <w:t>chế</w:t>
      </w:r>
      <w:proofErr w:type="spellEnd"/>
      <w:r w:rsidRPr="001F3E18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bCs/>
          <w:i/>
          <w:sz w:val="28"/>
          <w:szCs w:val="28"/>
        </w:rPr>
        <w:t>miễn</w:t>
      </w:r>
      <w:proofErr w:type="spellEnd"/>
      <w:r w:rsidRPr="001F3E18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bCs/>
          <w:i/>
          <w:sz w:val="28"/>
          <w:szCs w:val="28"/>
        </w:rPr>
        <w:t>dịch</w:t>
      </w:r>
      <w:proofErr w:type="spellEnd"/>
      <w:r w:rsidRP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>”</w:t>
      </w:r>
      <w:r w:rsidR="006F4997">
        <w:rPr>
          <w:rFonts w:ascii="Times New Roman" w:eastAsia="Times New Roman" w:hAnsi="Times New Roman" w:cs="Times New Roman"/>
          <w:bCs/>
          <w:i/>
          <w:sz w:val="28"/>
          <w:szCs w:val="28"/>
        </w:rPr>
        <w:t>.</w:t>
      </w:r>
    </w:p>
    <w:p w:rsidR="001F3E18" w:rsidRPr="001F3E18" w:rsidRDefault="001F3E18" w:rsidP="006F4997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Thuốc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ức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chế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điểm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kiểm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soát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miễn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dịch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(ICIs)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là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một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loại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thuốc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ức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chế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miễn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dịch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được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sử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dụng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trong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điều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trị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một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số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bệnh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ung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proofErr w:type="gram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thư</w:t>
      </w:r>
      <w:proofErr w:type="spellEnd"/>
      <w:proofErr w:type="gram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. ICIs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ức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chế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hệ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thống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thụ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thể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-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chất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gắn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(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gọi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là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điểm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kiểm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soát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miễn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dịch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– immune checkpoints),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cho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phép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tế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bào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lympho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T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chống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lại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các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tế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bào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ung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proofErr w:type="gram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thư</w:t>
      </w:r>
      <w:proofErr w:type="spellEnd"/>
      <w:proofErr w:type="gram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</w:p>
    <w:p w:rsidR="001F3E18" w:rsidRPr="001F3E18" w:rsidRDefault="001F3E18" w:rsidP="006F499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Các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biến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cố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bất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lợi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liên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quan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đến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miễn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dịch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(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irAEs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) (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tác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dụng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tự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miễn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)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có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thể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xảy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ra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bất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kỳ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thời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điểm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nào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trong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quá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trình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sử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dụng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ICIs,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thậm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chí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ở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khoảng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thời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gian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vài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tháng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sau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khi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ngừng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thuốc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.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Việc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xác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định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sớm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và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có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biện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pháp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để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xử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trí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các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irAEs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là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rất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cần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thiết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để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đảm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bảo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sử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dụng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ICI </w:t>
      </w:r>
      <w:proofErr w:type="gram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an</w:t>
      </w:r>
      <w:proofErr w:type="gram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toàn</w:t>
      </w:r>
      <w:proofErr w:type="spellEnd"/>
      <w:r w:rsidRPr="006F4997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</w:p>
    <w:p w:rsidR="001F3E18" w:rsidRPr="001F3E18" w:rsidRDefault="001F3E18" w:rsidP="006F4997">
      <w:pPr>
        <w:spacing w:line="276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F3E18">
        <w:rPr>
          <w:rFonts w:ascii="Times New Roman" w:eastAsia="Times New Roman" w:hAnsi="Times New Roman" w:cs="Times New Roman"/>
          <w:sz w:val="28"/>
          <w:szCs w:val="28"/>
        </w:rPr>
        <w:t> </w:t>
      </w:r>
      <w:r w:rsidR="006F4997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>Trung</w:t>
      </w:r>
      <w:proofErr w:type="spellEnd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>tâm</w:t>
      </w:r>
      <w:proofErr w:type="spellEnd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>theo</w:t>
      </w:r>
      <w:proofErr w:type="spellEnd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>dõi</w:t>
      </w:r>
      <w:proofErr w:type="spellEnd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>phản</w:t>
      </w:r>
      <w:proofErr w:type="spellEnd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>ứng</w:t>
      </w:r>
      <w:proofErr w:type="spellEnd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>có</w:t>
      </w:r>
      <w:proofErr w:type="spellEnd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>hại</w:t>
      </w:r>
      <w:proofErr w:type="spellEnd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>của</w:t>
      </w:r>
      <w:proofErr w:type="spellEnd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>thuốc</w:t>
      </w:r>
      <w:proofErr w:type="spellEnd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 xml:space="preserve"> New Zealand (CARM) </w:t>
      </w:r>
      <w:proofErr w:type="spellStart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>đã</w:t>
      </w:r>
      <w:proofErr w:type="spellEnd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>nhận</w:t>
      </w:r>
      <w:proofErr w:type="spellEnd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>được</w:t>
      </w:r>
      <w:proofErr w:type="spellEnd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>một</w:t>
      </w:r>
      <w:proofErr w:type="spellEnd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>báo</w:t>
      </w:r>
      <w:proofErr w:type="spellEnd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>cáo</w:t>
      </w:r>
      <w:proofErr w:type="spellEnd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>bệnh</w:t>
      </w:r>
      <w:proofErr w:type="spellEnd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>nhân</w:t>
      </w:r>
      <w:proofErr w:type="spellEnd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>được</w:t>
      </w:r>
      <w:proofErr w:type="spellEnd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>chẩn</w:t>
      </w:r>
      <w:proofErr w:type="spellEnd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>đoán</w:t>
      </w:r>
      <w:proofErr w:type="spellEnd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>đái</w:t>
      </w:r>
      <w:proofErr w:type="spellEnd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>tháo</w:t>
      </w:r>
      <w:proofErr w:type="spellEnd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>đường</w:t>
      </w:r>
      <w:proofErr w:type="spellEnd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 xml:space="preserve"> type 1 </w:t>
      </w:r>
      <w:proofErr w:type="spellStart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>sau</w:t>
      </w:r>
      <w:proofErr w:type="spellEnd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>khi</w:t>
      </w:r>
      <w:proofErr w:type="spellEnd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>sử</w:t>
      </w:r>
      <w:proofErr w:type="spellEnd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>dụng</w:t>
      </w:r>
      <w:proofErr w:type="spellEnd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>pembrolizumab</w:t>
      </w:r>
      <w:proofErr w:type="spellEnd"/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1F3E18" w:rsidRPr="001F3E18" w:rsidRDefault="001F3E18" w:rsidP="006F499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F3E18">
        <w:rPr>
          <w:rFonts w:ascii="Times New Roman" w:eastAsia="Times New Roman" w:hAnsi="Times New Roman" w:cs="Times New Roman"/>
          <w:sz w:val="28"/>
          <w:szCs w:val="28"/>
        </w:rPr>
        <w:t> </w:t>
      </w:r>
      <w:r w:rsidR="006F4997">
        <w:rPr>
          <w:rFonts w:ascii="Times New Roman" w:eastAsia="Times New Roman" w:hAnsi="Times New Roman" w:cs="Times New Roman"/>
          <w:sz w:val="28"/>
          <w:szCs w:val="28"/>
        </w:rPr>
        <w:tab/>
      </w:r>
      <w:r w:rsidR="006F4997" w:rsidRPr="006F4997">
        <w:rPr>
          <w:rFonts w:ascii="Times New Roman" w:eastAsia="Times New Roman" w:hAnsi="Times New Roman" w:cs="Times New Roman"/>
          <w:b/>
          <w:sz w:val="28"/>
          <w:szCs w:val="28"/>
        </w:rPr>
        <w:t xml:space="preserve">1. </w:t>
      </w:r>
      <w:proofErr w:type="spellStart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>Tổng</w:t>
      </w:r>
      <w:proofErr w:type="spellEnd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>quan</w:t>
      </w:r>
      <w:proofErr w:type="spellEnd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>về</w:t>
      </w:r>
      <w:proofErr w:type="spellEnd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>thuốc</w:t>
      </w:r>
      <w:proofErr w:type="spellEnd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>ức</w:t>
      </w:r>
      <w:proofErr w:type="spellEnd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>chế</w:t>
      </w:r>
      <w:proofErr w:type="spellEnd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>điểm</w:t>
      </w:r>
      <w:proofErr w:type="spellEnd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>kiểm</w:t>
      </w:r>
      <w:proofErr w:type="spellEnd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>soát</w:t>
      </w:r>
      <w:proofErr w:type="spellEnd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>miễn</w:t>
      </w:r>
      <w:proofErr w:type="spellEnd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>dịch</w:t>
      </w:r>
      <w:proofErr w:type="spellEnd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(ICI)</w:t>
      </w:r>
    </w:p>
    <w:p w:rsidR="001F3E18" w:rsidRPr="001F3E18" w:rsidRDefault="001F3E18" w:rsidP="006F4997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Thông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thường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hệ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miễn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dịch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sẽ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sử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dụng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phối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hợp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đồng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thụ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ức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chế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/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kích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thích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chất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gắn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tương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thích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chúng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gọi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là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điểm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kiểm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soát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miễn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dịch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nhằm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bảo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vệ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khỏi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nhiễm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trùng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rối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loạn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hệ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thống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tự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miễn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dị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ứng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. Hai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điểm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kiểm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soát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miễn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dịch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chính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được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xác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định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là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thụ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tế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bào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lympho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T-4 (CTLA-4)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thụ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death-1 (PD-1)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cùng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chất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gắn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tương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thích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là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PD-L1.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điểm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kiểm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soát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miễn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dịch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này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phép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hệ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miễn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dịch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nhận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diện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phân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biệt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giữa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tế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bào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mầm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bệnh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ngoại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>. </w:t>
      </w:r>
    </w:p>
    <w:p w:rsidR="001F3E18" w:rsidRPr="001F3E18" w:rsidRDefault="001F3E18" w:rsidP="006F4997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Tuy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nhiên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tế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bào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ung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F3E18">
        <w:rPr>
          <w:rFonts w:ascii="Times New Roman" w:eastAsia="Times New Roman" w:hAnsi="Times New Roman" w:cs="Times New Roman"/>
          <w:sz w:val="28"/>
          <w:szCs w:val="28"/>
        </w:rPr>
        <w:t>thư</w:t>
      </w:r>
      <w:proofErr w:type="spellEnd"/>
      <w:proofErr w:type="gram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phát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triển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chế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“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trốn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tránh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”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điểm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kiểm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soát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miễn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dịch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này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trở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nên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khó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kiểm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soát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Cụ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tế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bào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ung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F3E18">
        <w:rPr>
          <w:rFonts w:ascii="Times New Roman" w:eastAsia="Times New Roman" w:hAnsi="Times New Roman" w:cs="Times New Roman"/>
          <w:sz w:val="28"/>
          <w:szCs w:val="28"/>
        </w:rPr>
        <w:t>thư</w:t>
      </w:r>
      <w:proofErr w:type="spellEnd"/>
      <w:proofErr w:type="gram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tác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động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đến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hoạt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động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điểm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kiểm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soát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này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tăng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biểu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PD-L1)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dẫn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đến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ức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chế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hoạt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động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tế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bào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T, do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đó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làm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suy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yếu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khả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năng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chống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lại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ung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thư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>.   </w:t>
      </w:r>
    </w:p>
    <w:p w:rsidR="001F3E18" w:rsidRPr="001F3E18" w:rsidRDefault="001F3E18" w:rsidP="006F4997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E1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thuốc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ức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chế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điểm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kiểm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soát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miễn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dịch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(ICI)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là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kháng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đơn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dòng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khả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năng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“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mở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khóa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”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điểm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kiểm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soát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miễn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dịch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chế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này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giúp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kích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thích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hệ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miễn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dịch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tăng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hoạt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động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tế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bào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T)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giúp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nhận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biết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chống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lại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tế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bào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ung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F3E18">
        <w:rPr>
          <w:rFonts w:ascii="Times New Roman" w:eastAsia="Times New Roman" w:hAnsi="Times New Roman" w:cs="Times New Roman"/>
          <w:sz w:val="28"/>
          <w:szCs w:val="28"/>
        </w:rPr>
        <w:t>thư</w:t>
      </w:r>
      <w:proofErr w:type="spellEnd"/>
      <w:proofErr w:type="gram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Một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số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ICI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được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chỉ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định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để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điều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trị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bệnh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ung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F3E18">
        <w:rPr>
          <w:rFonts w:ascii="Times New Roman" w:eastAsia="Times New Roman" w:hAnsi="Times New Roman" w:cs="Times New Roman"/>
          <w:sz w:val="28"/>
          <w:szCs w:val="28"/>
        </w:rPr>
        <w:t>thư</w:t>
      </w:r>
      <w:proofErr w:type="spellEnd"/>
      <w:proofErr w:type="gram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tiến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tiển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hoặc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di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căn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bao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gồm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pembrolizumab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durvalumab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atezolizumab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nivolumab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ipilimumab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F3E18" w:rsidRPr="001F3E18" w:rsidRDefault="001F3E18" w:rsidP="006F4997">
      <w:pPr>
        <w:spacing w:before="240"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E18">
        <w:rPr>
          <w:rFonts w:ascii="Times New Roman" w:eastAsia="Times New Roman" w:hAnsi="Times New Roman" w:cs="Times New Roman"/>
          <w:sz w:val="28"/>
          <w:szCs w:val="28"/>
        </w:rPr>
        <w:t> </w:t>
      </w:r>
      <w:r w:rsidR="006F4997">
        <w:rPr>
          <w:rFonts w:ascii="Times New Roman" w:eastAsia="Times New Roman" w:hAnsi="Times New Roman" w:cs="Times New Roman"/>
          <w:sz w:val="28"/>
          <w:szCs w:val="28"/>
        </w:rPr>
        <w:tab/>
      </w:r>
      <w:r w:rsid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>Các</w:t>
      </w:r>
      <w:proofErr w:type="spellEnd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>biến</w:t>
      </w:r>
      <w:proofErr w:type="spellEnd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>cố</w:t>
      </w:r>
      <w:proofErr w:type="spellEnd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>bất</w:t>
      </w:r>
      <w:proofErr w:type="spellEnd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>lợi</w:t>
      </w:r>
      <w:proofErr w:type="spellEnd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>liên</w:t>
      </w:r>
      <w:proofErr w:type="spellEnd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>quan</w:t>
      </w:r>
      <w:proofErr w:type="spellEnd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>đến</w:t>
      </w:r>
      <w:proofErr w:type="spellEnd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>miễn</w:t>
      </w:r>
      <w:proofErr w:type="spellEnd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>dịch</w:t>
      </w:r>
      <w:proofErr w:type="spellEnd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>irAEs</w:t>
      </w:r>
      <w:proofErr w:type="spellEnd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:rsidR="001F3E18" w:rsidRPr="001F3E18" w:rsidRDefault="001F3E18" w:rsidP="006F4997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tác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dụng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nhắm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trúng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đích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thuốc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ức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chế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điểm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kiểm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soát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miễn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dịch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ICI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đã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phần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nào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loại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bỏ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đi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một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những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hàng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rào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bảo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vệ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hệ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miễn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dịch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Chúng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tăng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cường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hoạt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động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tế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bào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lympho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T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nhằm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chống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lại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tế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bào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ung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F3E18">
        <w:rPr>
          <w:rFonts w:ascii="Times New Roman" w:eastAsia="Times New Roman" w:hAnsi="Times New Roman" w:cs="Times New Roman"/>
          <w:sz w:val="28"/>
          <w:szCs w:val="28"/>
        </w:rPr>
        <w:t>thư</w:t>
      </w:r>
      <w:proofErr w:type="spellEnd"/>
      <w:proofErr w:type="gram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đồng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thời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cũng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làm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tăng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nguy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gây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hại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tế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bào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khỏe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mạnh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bình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thường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từ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đó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gây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nên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biến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cố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bất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lợi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liên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quan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đến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miễn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dịch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F3E18" w:rsidRPr="001F3E18" w:rsidRDefault="001F3E18" w:rsidP="006F4997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phản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ứng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bất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lợi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liên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quan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đến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miễn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dịch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do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sử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dụng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ICI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sự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khác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biệt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về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quan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bị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ảnh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hưởng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mức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độ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nghiêm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trọng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1F3E18" w:rsidRPr="001F3E18" w:rsidRDefault="001F3E18" w:rsidP="006F4997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+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Biểu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thường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gặp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bao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gồm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mệt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mỏi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phát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ban,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ngứa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tiêu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chảy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buồn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nôn</w:t>
      </w:r>
      <w:proofErr w:type="spellEnd"/>
    </w:p>
    <w:p w:rsidR="001F3E18" w:rsidRPr="001F3E18" w:rsidRDefault="001F3E18" w:rsidP="006F4997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+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Biểu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ít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phổ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biến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hơn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nhưng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mức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độ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nghiêm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trọng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hơn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trên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phổi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gan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nội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tiết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như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tuyến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giáp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tuyến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thượng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thận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hệ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tiêu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hóa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bao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gồm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rối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loạn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hô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hấp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viêm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gan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viêm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tuyến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giáp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viêm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đại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tràng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viêm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tụy</w:t>
      </w:r>
      <w:proofErr w:type="spellEnd"/>
    </w:p>
    <w:p w:rsidR="001F3E18" w:rsidRPr="001F3E18" w:rsidRDefault="001F3E18" w:rsidP="006F4997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+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Biểu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hiếm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gặp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bao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gồm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rối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loạn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thần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kinh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hệ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tạo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máu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tình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trạng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bệnh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tự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miễn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như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viêm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khớp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dạng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thấp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đái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tháo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đường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type 1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suy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thượng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thận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F3E18" w:rsidRPr="001F3E18" w:rsidRDefault="001F3E18" w:rsidP="006F4997">
      <w:pPr>
        <w:spacing w:before="240"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E18">
        <w:rPr>
          <w:rFonts w:ascii="Times New Roman" w:eastAsia="Times New Roman" w:hAnsi="Times New Roman" w:cs="Times New Roman"/>
          <w:sz w:val="28"/>
          <w:szCs w:val="28"/>
        </w:rPr>
        <w:t> </w:t>
      </w:r>
      <w:r w:rsidR="006F4997">
        <w:rPr>
          <w:rFonts w:ascii="Times New Roman" w:eastAsia="Times New Roman" w:hAnsi="Times New Roman" w:cs="Times New Roman"/>
          <w:sz w:val="28"/>
          <w:szCs w:val="28"/>
        </w:rPr>
        <w:tab/>
      </w:r>
      <w:r w:rsidR="006F4997" w:rsidRPr="006F4997">
        <w:rPr>
          <w:rFonts w:ascii="Times New Roman" w:eastAsia="Times New Roman" w:hAnsi="Times New Roman" w:cs="Times New Roman"/>
          <w:b/>
          <w:sz w:val="28"/>
          <w:szCs w:val="28"/>
        </w:rPr>
        <w:t xml:space="preserve">3. </w:t>
      </w:r>
      <w:proofErr w:type="spellStart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>Giám</w:t>
      </w:r>
      <w:proofErr w:type="spellEnd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>sát</w:t>
      </w:r>
      <w:proofErr w:type="spellEnd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>các</w:t>
      </w:r>
      <w:proofErr w:type="spellEnd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>biến</w:t>
      </w:r>
      <w:proofErr w:type="spellEnd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>cố</w:t>
      </w:r>
      <w:proofErr w:type="spellEnd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>bất</w:t>
      </w:r>
      <w:proofErr w:type="spellEnd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>lợi</w:t>
      </w:r>
      <w:proofErr w:type="spellEnd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>liên</w:t>
      </w:r>
      <w:proofErr w:type="spellEnd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>quan</w:t>
      </w:r>
      <w:proofErr w:type="spellEnd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>đến</w:t>
      </w:r>
      <w:proofErr w:type="spellEnd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>miễn</w:t>
      </w:r>
      <w:proofErr w:type="spellEnd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F4997">
        <w:rPr>
          <w:rFonts w:ascii="Times New Roman" w:eastAsia="Times New Roman" w:hAnsi="Times New Roman" w:cs="Times New Roman"/>
          <w:b/>
          <w:bCs/>
          <w:sz w:val="28"/>
          <w:szCs w:val="28"/>
        </w:rPr>
        <w:t>dịch</w:t>
      </w:r>
      <w:proofErr w:type="spellEnd"/>
    </w:p>
    <w:p w:rsidR="001F3E18" w:rsidRPr="001F3E18" w:rsidRDefault="001F3E18" w:rsidP="006F4997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biến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cố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bất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lợi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liên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quan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đến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miễn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dịch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xảy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ra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ở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bất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kỳ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thời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điểm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nào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quá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trình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điều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trị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bằng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ICI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cũng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xảy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ra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sau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khi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đã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ngừng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điều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trị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Bác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sĩ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/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nhân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y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tế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nên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đánh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giá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nguy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xảy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ra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biến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cố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này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ở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bệnh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nhân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sử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dụng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ICI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khi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xuất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bất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kể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biểu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>/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bệnh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nào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chưa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xác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định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được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nguyên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nhân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F3E18" w:rsidRPr="001F3E18" w:rsidRDefault="001F3E18" w:rsidP="006F4997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biểu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phản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ứng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này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giúp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nhận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biết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quan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nào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bị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ảnh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hưởng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như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khó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thở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hô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hấp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giảm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ham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muốn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nội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tiết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hoặc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đau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khớp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xương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khớp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Bên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cạnh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đó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bệnh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nhân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cũng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kết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quả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xét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nghiệm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máu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chức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năng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gan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chức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năng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tuyến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giáp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bất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thường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như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nồng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độ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cortisol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thấp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F3E18" w:rsidRPr="001F3E18" w:rsidRDefault="001F3E18" w:rsidP="006F4997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Việc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xác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định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sớm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biến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cố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bất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lợi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trên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giúp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cải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thiện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kết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quả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lâm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sàng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bệnh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nhân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Dựa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trên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mức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độ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nghiêm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trọng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chúng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tạm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ngừng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sử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dụng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thuốc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ức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chế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điểm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kiểm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soát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miễn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dịch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cân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nhắc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F3E18">
        <w:rPr>
          <w:rFonts w:ascii="Times New Roman" w:eastAsia="Times New Roman" w:hAnsi="Times New Roman" w:cs="Times New Roman"/>
          <w:sz w:val="28"/>
          <w:szCs w:val="28"/>
        </w:rPr>
        <w:t>dùng</w:t>
      </w:r>
      <w:proofErr w:type="spellEnd"/>
      <w:r w:rsidRPr="001F3E18">
        <w:rPr>
          <w:rFonts w:ascii="Times New Roman" w:eastAsia="Times New Roman" w:hAnsi="Times New Roman" w:cs="Times New Roman"/>
          <w:sz w:val="28"/>
          <w:szCs w:val="28"/>
        </w:rPr>
        <w:t xml:space="preserve"> corticosteroid.</w:t>
      </w:r>
    </w:p>
    <w:p w:rsidR="006F4997" w:rsidRDefault="001F3E18" w:rsidP="006F499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E18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1F3E18" w:rsidRPr="001F3E18" w:rsidRDefault="001F3E18" w:rsidP="006F4997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F3E18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Nguồn: </w:t>
      </w:r>
      <w:hyperlink r:id="rId4" w:history="1">
        <w:r w:rsidRPr="006F4997">
          <w:rPr>
            <w:rFonts w:ascii="Times New Roman" w:eastAsia="Times New Roman" w:hAnsi="Times New Roman" w:cs="Times New Roman"/>
            <w:i/>
            <w:sz w:val="28"/>
            <w:szCs w:val="28"/>
            <w:bdr w:val="none" w:sz="0" w:space="0" w:color="auto" w:frame="1"/>
          </w:rPr>
          <w:t>https://www.medsafe.govt.nz/profs/PUArticles/June2023/Autoimmune-complications-immunotherapy.htm</w:t>
        </w:r>
      </w:hyperlink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1375"/>
        <w:gridCol w:w="4667"/>
      </w:tblGrid>
      <w:tr w:rsidR="006F4997" w:rsidTr="006F4997">
        <w:tc>
          <w:tcPr>
            <w:tcW w:w="3020" w:type="dxa"/>
          </w:tcPr>
          <w:p w:rsidR="006F4997" w:rsidRDefault="006F4997" w:rsidP="00BE05C5"/>
        </w:tc>
        <w:tc>
          <w:tcPr>
            <w:tcW w:w="1375" w:type="dxa"/>
          </w:tcPr>
          <w:p w:rsidR="006F4997" w:rsidRDefault="006F4997" w:rsidP="00BE05C5"/>
        </w:tc>
        <w:tc>
          <w:tcPr>
            <w:tcW w:w="4667" w:type="dxa"/>
          </w:tcPr>
          <w:p w:rsidR="006F4997" w:rsidRDefault="006F4997" w:rsidP="00BE05C5">
            <w:pPr>
              <w:jc w:val="center"/>
              <w:rPr>
                <w:b/>
                <w:szCs w:val="28"/>
                <w:lang w:val="vi-VN"/>
              </w:rPr>
            </w:pPr>
          </w:p>
          <w:p w:rsidR="006F4997" w:rsidRPr="009409F2" w:rsidRDefault="006F4997" w:rsidP="00BE05C5">
            <w:pPr>
              <w:jc w:val="center"/>
              <w:rPr>
                <w:b/>
                <w:szCs w:val="28"/>
              </w:rPr>
            </w:pPr>
            <w:r w:rsidRPr="009409F2">
              <w:rPr>
                <w:b/>
                <w:szCs w:val="28"/>
                <w:lang w:val="vi-VN"/>
              </w:rPr>
              <w:t>T</w:t>
            </w:r>
            <w:r w:rsidRPr="009409F2">
              <w:rPr>
                <w:b/>
                <w:szCs w:val="28"/>
              </w:rPr>
              <w:t xml:space="preserve">ổ </w:t>
            </w:r>
            <w:proofErr w:type="spellStart"/>
            <w:r w:rsidRPr="009409F2">
              <w:rPr>
                <w:b/>
                <w:szCs w:val="28"/>
              </w:rPr>
              <w:t>Thông</w:t>
            </w:r>
            <w:proofErr w:type="spellEnd"/>
            <w:r w:rsidRPr="009409F2">
              <w:rPr>
                <w:b/>
                <w:szCs w:val="28"/>
              </w:rPr>
              <w:t xml:space="preserve"> tin </w:t>
            </w:r>
            <w:proofErr w:type="spellStart"/>
            <w:r w:rsidRPr="009409F2">
              <w:rPr>
                <w:b/>
                <w:szCs w:val="28"/>
              </w:rPr>
              <w:t>thuốc</w:t>
            </w:r>
            <w:proofErr w:type="spellEnd"/>
            <w:r w:rsidRPr="009409F2">
              <w:rPr>
                <w:b/>
                <w:szCs w:val="28"/>
              </w:rPr>
              <w:t xml:space="preserve"> – </w:t>
            </w:r>
            <w:proofErr w:type="spellStart"/>
            <w:r w:rsidRPr="009409F2">
              <w:rPr>
                <w:b/>
                <w:szCs w:val="28"/>
              </w:rPr>
              <w:t>Dược</w:t>
            </w:r>
            <w:proofErr w:type="spellEnd"/>
            <w:r w:rsidRPr="009409F2">
              <w:rPr>
                <w:b/>
                <w:szCs w:val="28"/>
              </w:rPr>
              <w:t xml:space="preserve"> </w:t>
            </w:r>
            <w:proofErr w:type="spellStart"/>
            <w:r w:rsidRPr="009409F2">
              <w:rPr>
                <w:b/>
                <w:szCs w:val="28"/>
              </w:rPr>
              <w:t>lâm</w:t>
            </w:r>
            <w:proofErr w:type="spellEnd"/>
            <w:r w:rsidRPr="009409F2">
              <w:rPr>
                <w:b/>
                <w:szCs w:val="28"/>
              </w:rPr>
              <w:t xml:space="preserve"> </w:t>
            </w:r>
            <w:proofErr w:type="spellStart"/>
            <w:r w:rsidRPr="009409F2">
              <w:rPr>
                <w:b/>
                <w:szCs w:val="28"/>
              </w:rPr>
              <w:t>sàng</w:t>
            </w:r>
            <w:proofErr w:type="spellEnd"/>
          </w:p>
          <w:p w:rsidR="006F4997" w:rsidRPr="009409F2" w:rsidRDefault="006F4997" w:rsidP="00BE05C5">
            <w:pPr>
              <w:jc w:val="center"/>
              <w:rPr>
                <w:b/>
                <w:szCs w:val="28"/>
              </w:rPr>
            </w:pPr>
            <w:proofErr w:type="spellStart"/>
            <w:r w:rsidRPr="009409F2">
              <w:rPr>
                <w:b/>
                <w:szCs w:val="28"/>
              </w:rPr>
              <w:t>Bệnh</w:t>
            </w:r>
            <w:proofErr w:type="spellEnd"/>
            <w:r w:rsidRPr="009409F2">
              <w:rPr>
                <w:b/>
                <w:szCs w:val="28"/>
              </w:rPr>
              <w:t xml:space="preserve"> </w:t>
            </w:r>
            <w:proofErr w:type="spellStart"/>
            <w:r w:rsidRPr="009409F2">
              <w:rPr>
                <w:b/>
                <w:szCs w:val="28"/>
              </w:rPr>
              <w:t>viện</w:t>
            </w:r>
            <w:proofErr w:type="spellEnd"/>
            <w:r w:rsidRPr="009409F2">
              <w:rPr>
                <w:b/>
                <w:szCs w:val="28"/>
              </w:rPr>
              <w:t xml:space="preserve"> Ung </w:t>
            </w:r>
            <w:proofErr w:type="spellStart"/>
            <w:r w:rsidRPr="009409F2">
              <w:rPr>
                <w:b/>
                <w:szCs w:val="28"/>
              </w:rPr>
              <w:t>bướu</w:t>
            </w:r>
            <w:proofErr w:type="spellEnd"/>
            <w:r w:rsidRPr="009409F2">
              <w:rPr>
                <w:b/>
                <w:szCs w:val="28"/>
              </w:rPr>
              <w:t xml:space="preserve"> </w:t>
            </w:r>
            <w:proofErr w:type="spellStart"/>
            <w:r w:rsidRPr="009409F2">
              <w:rPr>
                <w:b/>
                <w:szCs w:val="28"/>
              </w:rPr>
              <w:t>Thanh</w:t>
            </w:r>
            <w:proofErr w:type="spellEnd"/>
            <w:r w:rsidRPr="009409F2">
              <w:rPr>
                <w:b/>
                <w:szCs w:val="28"/>
              </w:rPr>
              <w:t xml:space="preserve"> </w:t>
            </w:r>
            <w:proofErr w:type="spellStart"/>
            <w:r w:rsidRPr="009409F2">
              <w:rPr>
                <w:b/>
                <w:szCs w:val="28"/>
              </w:rPr>
              <w:t>Hóa</w:t>
            </w:r>
            <w:proofErr w:type="spellEnd"/>
          </w:p>
          <w:p w:rsidR="006F4997" w:rsidRDefault="006F4997" w:rsidP="00BE05C5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  <w:p w:rsidR="006F4997" w:rsidRDefault="006F4997" w:rsidP="00BE05C5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  <w:p w:rsidR="006F4997" w:rsidRPr="00902A4A" w:rsidRDefault="006F4997" w:rsidP="00BE05C5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</w:tr>
    </w:tbl>
    <w:p w:rsidR="001F3E18" w:rsidRPr="006F4997" w:rsidRDefault="001F3E18">
      <w:pPr>
        <w:rPr>
          <w:rFonts w:ascii="Times New Roman" w:hAnsi="Times New Roman" w:cs="Times New Roman"/>
          <w:sz w:val="28"/>
          <w:szCs w:val="28"/>
        </w:rPr>
      </w:pPr>
    </w:p>
    <w:sectPr w:rsidR="001F3E18" w:rsidRPr="006F4997" w:rsidSect="006F4997">
      <w:pgSz w:w="12240" w:h="15840"/>
      <w:pgMar w:top="1135" w:right="1325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E18"/>
    <w:rsid w:val="000C0C54"/>
    <w:rsid w:val="001F3E18"/>
    <w:rsid w:val="006F4997"/>
    <w:rsid w:val="009F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9135E"/>
  <w15:chartTrackingRefBased/>
  <w15:docId w15:val="{37FFAD1B-0AE5-4224-98F9-5E343D630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F3E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F3E18"/>
    <w:rPr>
      <w:i/>
      <w:iCs/>
    </w:rPr>
  </w:style>
  <w:style w:type="character" w:styleId="Strong">
    <w:name w:val="Strong"/>
    <w:basedOn w:val="DefaultParagraphFont"/>
    <w:uiPriority w:val="22"/>
    <w:qFormat/>
    <w:rsid w:val="001F3E18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1F3E18"/>
    <w:rPr>
      <w:color w:val="0000FF"/>
      <w:u w:val="single"/>
    </w:rPr>
  </w:style>
  <w:style w:type="table" w:styleId="TableGrid">
    <w:name w:val="Table Grid"/>
    <w:basedOn w:val="TableNormal"/>
    <w:uiPriority w:val="39"/>
    <w:rsid w:val="006F4997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94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41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684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75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864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128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77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3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4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1232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93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22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7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87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47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95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9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8919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2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91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83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4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82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43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edsafe.govt.nz/profs/PUArticles/June2023/Autoimmune-complications-immunotherapy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701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2023-07-07T08:49:00Z</dcterms:created>
  <dcterms:modified xsi:type="dcterms:W3CDTF">2023-07-07T09:11:00Z</dcterms:modified>
</cp:coreProperties>
</file>